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9A" w:rsidRDefault="00240BD3" w:rsidP="004F605B">
      <w:pPr>
        <w:snapToGrid w:val="0"/>
        <w:spacing w:before="120" w:after="12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6515792D" wp14:editId="03D6AD1C">
                <wp:simplePos x="0" y="0"/>
                <wp:positionH relativeFrom="margin">
                  <wp:posOffset>5391150</wp:posOffset>
                </wp:positionH>
                <wp:positionV relativeFrom="paragraph">
                  <wp:posOffset>-324485</wp:posOffset>
                </wp:positionV>
                <wp:extent cx="1492250" cy="306705"/>
                <wp:effectExtent l="0" t="0" r="12700" b="17145"/>
                <wp:wrapNone/>
                <wp:docPr id="1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2249A" w:rsidRDefault="00A17464">
                            <w:pP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簽證號：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5792D" id="_x0000_t202" coordsize="21600,21600" o:spt="202" path="m,l,21600r21600,l21600,xe">
                <v:stroke joinstyle="miter"/>
                <v:path gradientshapeok="t" o:connecttype="rect"/>
              </v:shapetype>
              <v:shape id="框架3" o:spid="_x0000_s1026" type="#_x0000_t202" style="position:absolute;left:0;text-align:left;margin-left:424.5pt;margin-top:-25.55pt;width:117.5pt;height:24.15pt;z-index:6;visibility:visible;mso-wrap-style:square;mso-width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s3wEAALIDAAAOAAAAZHJzL2Uyb0RvYy54bWysU1Fu2zAM/R+wOwj6X+y4cbsYcYptRYYB&#10;wzag7QEUWYoFyKImKbFzgR1jwC6xI/UcpWQvTde/YfqQRT3qkXykV9dDp8lBOK/A1HQ+yykRhkOj&#10;zK6m93ebN28p8YGZhmkwoqZH4en1+vWrVW8rUUALuhGOIInxVW9r2oZgqyzzvBUd8zOwwiAowXUs&#10;oOl2WeNYj+ydzoo8v8x6cI11wIX3eHszgnSd+KUUPHyV0otAdE0xt5B2l/Zt3LP1ilU7x2yr+JQG&#10;+4csOqYMBj1R3bDAyN6pF1Sd4g48yDDj0GUgpeIi1YDVzPO/qrltmRWpFhTH25NM/v/R8i+Hb46o&#10;BntHiWEdtujh14+Hn78vojS99RV63Fr0CcN7GKLbdO/xMlY8SNfFL9ZCEEeRjydhxRAIj48Wy6Io&#10;EeKIXeSXV3kZabKn19b58FFAR+Khpg4bl/Rkh88+jK5/XGIwD1o1G6V1Mtxu+0E7cmDY5E1aE/sz&#10;N21IX9NlWZSJ+RnmzynytF5SYLraYNZRlbH6eArDdpgk2UJzRKV6HKea+u975gQl+pPBfi3ni0Wc&#10;v2QsyqsCDXeObM8RZngLOKWjBgbe7QNIlXSIIcc4UyY4GEnJaYjj5J3byevpV1s/AgAA//8DAFBL&#10;AwQUAAYACAAAACEA9mz5KuAAAAALAQAADwAAAGRycy9kb3ducmV2LnhtbEyPwU7DMBBE70j8g7VI&#10;XFDrpJSShjgVQgLRGxQEVzfeJhHxOthuGv6ezQmOOzuaeVNsRtuJAX1oHSlI5wkIpMqZlmoF72+P&#10;swxEiJqM7hyhgh8MsCnPzwqdG3eiVxx2sRYcQiHXCpoY+1zKUDVodZi7Hol/B+etjnz6WhqvTxxu&#10;O7lIkpW0uiVuaHSPDw1WX7ujVZAtn4fPsL1++ahWh24dr26Hp2+v1OXFeH8HIuIY/8ww4TM6lMy0&#10;d0cyQXRTxpq3RAWzmzQFMTmSbMnSnqVFBrIs5P8N5S8AAAD//wMAUEsBAi0AFAAGAAgAAAAhALaD&#10;OJL+AAAA4QEAABMAAAAAAAAAAAAAAAAAAAAAAFtDb250ZW50X1R5cGVzXS54bWxQSwECLQAUAAYA&#10;CAAAACEAOP0h/9YAAACUAQAACwAAAAAAAAAAAAAAAAAvAQAAX3JlbHMvLnJlbHNQSwECLQAUAAYA&#10;CAAAACEA0pSh7N8BAACyAwAADgAAAAAAAAAAAAAAAAAuAgAAZHJzL2Uyb0RvYy54bWxQSwECLQAU&#10;AAYACAAAACEA9mz5KuAAAAALAQAADwAAAAAAAAAAAAAAAAA5BAAAZHJzL2Rvd25yZXYueG1sUEsF&#10;BgAAAAAEAAQA8wAAAEYFAAAAAA==&#10;">
                <v:textbox>
                  <w:txbxContent>
                    <w:p w:rsidR="0032249A" w:rsidRDefault="00A17464">
                      <w:pP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簽證號：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448B9BC" wp14:editId="350A3EBC">
                <wp:simplePos x="0" y="0"/>
                <wp:positionH relativeFrom="column">
                  <wp:posOffset>5391150</wp:posOffset>
                </wp:positionH>
                <wp:positionV relativeFrom="paragraph">
                  <wp:posOffset>266700</wp:posOffset>
                </wp:positionV>
                <wp:extent cx="1495425" cy="942975"/>
                <wp:effectExtent l="0" t="0" r="2857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94297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40BD3" w:rsidRDefault="00240BD3" w:rsidP="00983002">
                            <w:pPr>
                              <w:spacing w:before="100" w:beforeAutospacing="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E43C8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款項已由</w:t>
                            </w:r>
                          </w:p>
                          <w:p w:rsidR="00240BD3" w:rsidRPr="003E43C8" w:rsidRDefault="00240BD3" w:rsidP="00983002">
                            <w:pPr>
                              <w:spacing w:before="100" w:beforeAutospacing="1"/>
                              <w:ind w:left="1560" w:hangingChars="650" w:hanging="15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F605B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F605B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4F605B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E43C8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墊付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B9BC" id="文字方塊 7" o:spid="_x0000_s1027" type="#_x0000_t202" style="position:absolute;left:0;text-align:left;margin-left:424.5pt;margin-top:21pt;width:117.75pt;height:74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+j9QEAALADAAAOAAAAZHJzL2Uyb0RvYy54bWysU1GO0zAQ/UfiDpb/adrQbmnVdAWsFiGt&#10;AGmXA7iO01g4HuNxm/QESBxg95sDcAAOtHsOxk63G8Efoh/TTGbmzbw3k9V51xi2Vx412IJPRmPO&#10;lJVQarst+OebyxevOMMgbCkMWFXwg0J+vn7+bNW6pcqhBlMqzwjE4rJ1Ba9DcMssQ1mrRuAInLIU&#10;rMA3IpDrt1npRUvojcny8fgsa8GXzoNUiPT2og/ydcKvKiXDx6pCFZgpOM0WkvXJbqLN1iux3Hrh&#10;ai2PY4h/mKIR2lLTE9SFCILtvP4LqtHSA0IVRhKaDKpKS5U4EJvJ+A8217VwKnEhcdCdZML/Bys/&#10;7D95psuCzzmzoqEVPdx+u/9593D76/7HdzaPCrUOl5R47Sg1dG+go00ntuiuQH5BSskGOX0BUnZU&#10;pKt8E/+JK6NCWsLhJLzqApMRbbqYTfMZZ5Jii2m+mM9i3+yp2nkM7xQ0LD4U3NNi0wRif4WhT31M&#10;ic2MjRbB6PJSG5OcA741nu0FXQIdUAntDbXnzAgMFKCZ0u/Yd1BKU0S4xLAnFbmGbtMl3SaPCm2g&#10;PJBALR1TwfHrTnhF6O8tbWuRj4kRC8mZnr2ckeOHkc0wIqysgQbqGVp4vQtQ6cQydu77HAeis0g6&#10;HU843t3QT1lPH9r6NwAAAP//AwBQSwMEFAAGAAgAAAAhAHLhKtXiAAAACwEAAA8AAABkcnMvZG93&#10;bnJldi54bWxMj8FOwzAQRO9I/IO1SNyoTZVCGuJUgIRUUKWqDQeObryNrcbrKHbb8Pe4p3LaXc1o&#10;9k25GF3HTjgE60nC40QAQ2q8ttRK+K4/HnJgISrSqvOEEn4xwKK6vSlVof2ZNnjaxpalEAqFkmBi&#10;7AvOQ2PQqTDxPVLS9n5wKqZzaLke1DmFu45PhXjiTllKH4zq8d1gc9genYTP/c/6eXVYWkvr2uT1&#10;15tZLTdS3t+Nry/AIo7xaoYLfkKHKjHt/JF0YJ2EPJunLlFCNk3zYhB5NgO2S9tczIBXJf/fofoD&#10;AAD//wMAUEsBAi0AFAAGAAgAAAAhALaDOJL+AAAA4QEAABMAAAAAAAAAAAAAAAAAAAAAAFtDb250&#10;ZW50X1R5cGVzXS54bWxQSwECLQAUAAYACAAAACEAOP0h/9YAAACUAQAACwAAAAAAAAAAAAAAAAAv&#10;AQAAX3JlbHMvLnJlbHNQSwECLQAUAAYACAAAACEAAWoPo/UBAACwAwAADgAAAAAAAAAAAAAAAAAu&#10;AgAAZHJzL2Uyb0RvYy54bWxQSwECLQAUAAYACAAAACEAcuEq1eIAAAALAQAADwAAAAAAAAAAAAAA&#10;AABPBAAAZHJzL2Rvd25yZXYueG1sUEsFBgAAAAAEAAQA8wAAAF4FAAAAAA==&#10;" filled="f" strokecolor="windowText">
                <v:path arrowok="t"/>
                <v:textbox inset="7.25pt,3.65pt,7.25pt,3.65pt">
                  <w:txbxContent>
                    <w:p w:rsidR="00240BD3" w:rsidRDefault="00240BD3" w:rsidP="00983002">
                      <w:pPr>
                        <w:spacing w:before="100" w:beforeAutospacing="1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E43C8">
                        <w:rPr>
                          <w:rFonts w:ascii="標楷體" w:eastAsia="標楷體" w:hAnsi="標楷體" w:hint="eastAsia"/>
                          <w:sz w:val="24"/>
                        </w:rPr>
                        <w:t>款項已由</w:t>
                      </w:r>
                    </w:p>
                    <w:p w:rsidR="00240BD3" w:rsidRPr="003E43C8" w:rsidRDefault="00240BD3" w:rsidP="00983002">
                      <w:pPr>
                        <w:spacing w:before="100" w:beforeAutospacing="1"/>
                        <w:ind w:left="1560" w:hangingChars="650" w:hanging="1560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4F605B"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 xml:space="preserve">　</w:t>
                      </w:r>
                      <w:r w:rsidRPr="004F605B"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4F605B">
                        <w:rPr>
                          <w:rFonts w:ascii="標楷體" w:eastAsia="標楷體" w:hAnsi="標楷體" w:hint="eastAsia"/>
                          <w:sz w:val="24"/>
                          <w:u w:val="single"/>
                        </w:rPr>
                        <w:t xml:space="preserve">　</w:t>
                      </w:r>
                      <w:r w:rsidRPr="003E43C8">
                        <w:rPr>
                          <w:rFonts w:ascii="標楷體" w:eastAsia="標楷體" w:hAnsi="標楷體" w:hint="eastAsia"/>
                          <w:sz w:val="24"/>
                        </w:rPr>
                        <w:t>墊付</w:t>
                      </w:r>
                    </w:p>
                  </w:txbxContent>
                </v:textbox>
              </v:shape>
            </w:pict>
          </mc:Fallback>
        </mc:AlternateContent>
      </w:r>
      <w:r w:rsidR="00A17464">
        <w:rPr>
          <w:rFonts w:ascii="標楷體" w:eastAsia="標楷體" w:hAnsi="標楷體" w:cs="標楷體"/>
          <w:b/>
          <w:sz w:val="40"/>
          <w:szCs w:val="40"/>
        </w:rPr>
        <w:t>嘉 義 市 政 府 財 政 稅 務 局</w:t>
      </w:r>
    </w:p>
    <w:p w:rsidR="0032249A" w:rsidRDefault="004F605B" w:rsidP="004F605B">
      <w:pPr>
        <w:snapToGrid w:val="0"/>
        <w:spacing w:before="120" w:after="120"/>
        <w:jc w:val="center"/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 w:hint="eastAsia"/>
          <w:b/>
          <w:u w:val="single"/>
        </w:rPr>
        <w:t xml:space="preserve">　</w:t>
      </w:r>
      <w:r w:rsidR="00A17464" w:rsidRPr="00BB18CD">
        <w:rPr>
          <w:rFonts w:ascii="標楷體" w:eastAsia="標楷體" w:hAnsi="標楷體" w:cs="標楷體"/>
          <w:b/>
          <w:u w:val="single"/>
        </w:rPr>
        <w:t>支  出  憑  證  黏  存  單</w:t>
      </w:r>
    </w:p>
    <w:p w:rsidR="004F605B" w:rsidRDefault="00240BD3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5571177</wp:posOffset>
                </wp:positionH>
                <wp:positionV relativeFrom="paragraph">
                  <wp:posOffset>77800</wp:posOffset>
                </wp:positionV>
                <wp:extent cx="1104900" cy="8890"/>
                <wp:effectExtent l="0" t="0" r="19050" b="2921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27B80" id="直線接點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6.15pt" to="52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tDzwEAAL4DAAAOAAAAZHJzL2Uyb0RvYy54bWysU0uO1DAQ3SNxB8t7OukRQj1Rp2cxI9gg&#10;aPHbe5xyx8I/lU0nfQkOABI7boDEgvvMiFtQdroDAoQQYmOl7Pde1auqrC9Ga9geMGrvWr5c1JyB&#10;k77Tbtfyly8e3ltxFpNwnTDeQcsPEPnF5u6d9RAaOPO9Nx0gIxEXmyG0vE8pNFUVZQ9WxIUP4OhR&#10;ebQiUYi7qkMxkLo11VldP6gGj11ALyFGur2aHvmm6CsFMj1VKkJipuVUWyonlvM6n9VmLZoditBr&#10;eSxD/EMVVmhHSWepK5EEe4P6FymrJfroVVpIbyuvlJZQPJCbZf2Tm+e9CFC8UHNimNsU/5+sfLLf&#10;ItNdy2lQTlga0e37T7ef3928/fj1ywe2yh0aQmwIeOm2eIxi2GK2Oyq0TBkdXtHwSwPIEhtLfw9z&#10;f2FMTNLlclnfP69pDJLeVqvz0v5qUslqAWN6BN6y/NFyo112LxqxfxwTZSboCUJBrmqqo3ylg4EM&#10;Nu4ZKHKU8xV22SW4NMj2grage73MnkirIDNFaWNmUv1n0hGbaVD262+JM7pk9C7NRKudx99lTeOp&#10;VDXhT64nr9n2te8OZSqlHbQkxdlxofMW/hgX+vffbvMNAAD//wMAUEsDBBQABgAIAAAAIQDguqDB&#10;3AAAAAoBAAAPAAAAZHJzL2Rvd25yZXYueG1sTI9Bb8IwDIXvk/YfIk/abSTASlFpihgS2nnAhVva&#10;mLZa43RNgPLvZ07bzfZ7ev5evh5dJ644hNaThulEgUCqvG2p1nA87N6WIEI0ZE3nCTXcMcC6eH7K&#10;TWb9jb7wuo+14BAKmdHQxNhnUoaqQWfCxPdIrJ394EzkdailHcyNw10nZ0otpDMt8YfG9LhtsPre&#10;X5yGw6dTYxnbLdJPqjanj2RBp0Tr15dxswIRcYx/ZnjgMzoUzFT6C9kgOg3LNH1nKwuzOYiHQSVT&#10;vpQ8zVOQRS7/Vyh+AQAA//8DAFBLAQItABQABgAIAAAAIQC2gziS/gAAAOEBAAATAAAAAAAAAAAA&#10;AAAAAAAAAABbQ29udGVudF9UeXBlc10ueG1sUEsBAi0AFAAGAAgAAAAhADj9If/WAAAAlAEAAAsA&#10;AAAAAAAAAAAAAAAALwEAAF9yZWxzLy5yZWxzUEsBAi0AFAAGAAgAAAAhAA0i+0PPAQAAvgMAAA4A&#10;AAAAAAAAAAAAAAAALgIAAGRycy9lMm9Eb2MueG1sUEsBAi0AFAAGAAgAAAAhAOC6oMH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32249A" w:rsidRDefault="00F3265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fldChar w:fldCharType="begin"/>
      </w:r>
      <w:r>
        <w:rPr>
          <w:rFonts w:ascii="標楷體" w:eastAsia="標楷體" w:hAnsi="標楷體"/>
          <w:sz w:val="24"/>
          <w:szCs w:val="24"/>
        </w:rPr>
        <w:instrText xml:space="preserve"> TIME \@ "e年M月d日" </w:instrText>
      </w:r>
      <w:r>
        <w:rPr>
          <w:rFonts w:ascii="標楷體" w:eastAsia="標楷體" w:hAnsi="標楷體"/>
          <w:sz w:val="24"/>
          <w:szCs w:val="24"/>
        </w:rPr>
        <w:fldChar w:fldCharType="separate"/>
      </w:r>
      <w:r w:rsidR="00257D8C">
        <w:rPr>
          <w:rFonts w:ascii="標楷體" w:eastAsia="標楷體" w:hAnsi="標楷體"/>
          <w:noProof/>
          <w:sz w:val="24"/>
          <w:szCs w:val="24"/>
        </w:rPr>
        <w:t>109年12月21日</w:t>
      </w:r>
      <w:r>
        <w:rPr>
          <w:rFonts w:ascii="標楷體" w:eastAsia="標楷體" w:hAnsi="標楷體"/>
          <w:sz w:val="24"/>
          <w:szCs w:val="24"/>
        </w:rPr>
        <w:fldChar w:fldCharType="end"/>
      </w:r>
    </w:p>
    <w:tbl>
      <w:tblPr>
        <w:tblW w:w="10470" w:type="dxa"/>
        <w:tblInd w:w="-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550"/>
        <w:gridCol w:w="527"/>
        <w:gridCol w:w="527"/>
        <w:gridCol w:w="527"/>
        <w:gridCol w:w="527"/>
        <w:gridCol w:w="527"/>
        <w:gridCol w:w="527"/>
        <w:gridCol w:w="528"/>
        <w:gridCol w:w="3024"/>
      </w:tblGrid>
      <w:tr w:rsidR="0032249A" w:rsidTr="008709B4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3E43C8">
            <w:pPr>
              <w:snapToGrid w:val="0"/>
              <w:ind w:righ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傳票</w:t>
            </w:r>
            <w:r w:rsidR="00A17464"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righ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 算 科 目</w:t>
            </w:r>
          </w:p>
        </w:tc>
        <w:tc>
          <w:tcPr>
            <w:tcW w:w="369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金    額</w:t>
            </w:r>
          </w:p>
        </w:tc>
        <w:tc>
          <w:tcPr>
            <w:tcW w:w="30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用途說明</w:t>
            </w:r>
          </w:p>
        </w:tc>
      </w:tr>
      <w:tr w:rsidR="0032249A" w:rsidTr="008709B4">
        <w:trPr>
          <w:cantSplit/>
          <w:trHeight w:val="360"/>
        </w:trPr>
        <w:tc>
          <w:tcPr>
            <w:tcW w:w="120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32249A"/>
        </w:tc>
        <w:tc>
          <w:tcPr>
            <w:tcW w:w="255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32249A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十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萬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十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249A" w:rsidRDefault="00A17464">
            <w:pPr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302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249A" w:rsidRDefault="0032249A"/>
        </w:tc>
      </w:tr>
      <w:tr w:rsidR="0032249A" w:rsidTr="008709B4">
        <w:trPr>
          <w:cantSplit/>
          <w:trHeight w:val="1209"/>
        </w:trPr>
        <w:tc>
          <w:tcPr>
            <w:tcW w:w="12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 w:rsidP="00810EE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257D8C" w:rsidRDefault="00257D8C" w:rsidP="00810EE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257D8C" w:rsidRDefault="00257D8C" w:rsidP="00810EE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257D8C" w:rsidRDefault="00257D8C" w:rsidP="00810EEE">
            <w:pPr>
              <w:widowControl/>
              <w:snapToGrid w:val="0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249A" w:rsidRDefault="0032249A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249A" w:rsidRDefault="0032249A" w:rsidP="00810EEE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249A" w:rsidRDefault="0032249A">
      <w:pPr>
        <w:rPr>
          <w:rFonts w:ascii="標楷體" w:eastAsia="標楷體" w:hAnsi="標楷體" w:cs="標楷體"/>
          <w:sz w:val="24"/>
          <w:szCs w:val="24"/>
        </w:rPr>
      </w:pPr>
    </w:p>
    <w:tbl>
      <w:tblPr>
        <w:tblW w:w="104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2153"/>
        <w:gridCol w:w="2153"/>
        <w:gridCol w:w="2154"/>
      </w:tblGrid>
      <w:tr w:rsidR="00810EEE" w:rsidTr="004F605B">
        <w:trPr>
          <w:cantSplit/>
          <w:trHeight w:val="822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EEE" w:rsidRDefault="00810EEE" w:rsidP="004F605B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　辦　單　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05B" w:rsidRDefault="004F605B" w:rsidP="005E0E94">
            <w:pPr>
              <w:snapToGrid w:val="0"/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核可後加會</w:t>
            </w:r>
          </w:p>
          <w:p w:rsidR="00810EEE" w:rsidRDefault="00F62E56" w:rsidP="005E0E94">
            <w:pPr>
              <w:snapToGrid w:val="0"/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行政科出納</w:t>
            </w:r>
          </w:p>
          <w:p w:rsidR="00F62E56" w:rsidRDefault="00F62E56" w:rsidP="005E0E94">
            <w:pPr>
              <w:snapToGrid w:val="0"/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(所得歸戶)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EEE" w:rsidRDefault="00810EEE" w:rsidP="004F605B">
            <w:pPr>
              <w:spacing w:before="85"/>
              <w:ind w:left="-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會　計　室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EE" w:rsidRDefault="00810EEE" w:rsidP="004F605B">
            <w:pPr>
              <w:spacing w:before="113"/>
              <w:ind w:left="-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局　　長</w:t>
            </w:r>
          </w:p>
        </w:tc>
      </w:tr>
      <w:tr w:rsidR="00810EEE" w:rsidTr="004F605B">
        <w:trPr>
          <w:cantSplit/>
          <w:trHeight w:val="108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EEE" w:rsidRDefault="00810EEE" w:rsidP="00810EE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承辦人員</w:t>
            </w:r>
          </w:p>
          <w:p w:rsidR="00810EEE" w:rsidRDefault="00810EEE" w:rsidP="00810EE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051D40" w:rsidP="00810EE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單位</w:t>
            </w:r>
            <w:r w:rsidR="00810EEE">
              <w:rPr>
                <w:rFonts w:ascii="標楷體" w:eastAsia="標楷體" w:hAnsi="標楷體" w:cs="標楷體"/>
                <w:sz w:val="24"/>
                <w:szCs w:val="24"/>
              </w:rPr>
              <w:t>主管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Pr="00810EEE" w:rsidRDefault="00810EEE" w:rsidP="00810EEE">
            <w:pPr>
              <w:snapToGrid w:val="0"/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>
            <w:pPr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>
            <w:pPr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10EEE" w:rsidTr="004F605B">
        <w:trPr>
          <w:cantSplit/>
          <w:trHeight w:val="115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EEE" w:rsidRDefault="00810EEE" w:rsidP="00810EEE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預算登記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EE" w:rsidRDefault="00810EEE" w:rsidP="00810EEE"/>
        </w:tc>
      </w:tr>
    </w:tbl>
    <w:p w:rsidR="0032249A" w:rsidRDefault="00A1746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憑    證    黏    貼    線</w:t>
      </w:r>
    </w:p>
    <w:p w:rsidR="0032249A" w:rsidRDefault="00A17464">
      <w:pPr>
        <w:rPr>
          <w:rFonts w:ascii="標楷體" w:eastAsia="標楷體" w:hAnsi="標楷體" w:cs="標楷體"/>
          <w:sz w:val="24"/>
          <w:szCs w:val="24"/>
          <w:lang w:val="zh-TW"/>
        </w:rPr>
      </w:pPr>
      <w:r>
        <w:rPr>
          <w:rFonts w:ascii="標楷體" w:eastAsia="標楷體" w:hAnsi="標楷體" w:cs="標楷體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53835" cy="635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A00C1" id="直線接點 4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9.15pt" to="51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d4AEAAPcDAAAOAAAAZHJzL2Uyb0RvYy54bWysU0tu2zAQ3RfoHQjuayk/IxEsZ5Eg3RSt&#10;0c8BaGpoE+APQ9ayL9EDtEB3vUGBLnqfBL1Fh7SsJO0qRbWgyPm8mfc4nF1urWEbwKi9a/nRpOYM&#10;nPSddquWf3h/8+Kcs5iE64TxDlq+g8gv58+fzfrQwLFfe9MBMgJxselDy9cphaaqolyDFXHiAzhy&#10;Ko9WJDriqupQ9IRuTXVc19Oq99gF9BJiJOv13snnBV8pkOmNUhESMy2n3lJZsazLvFbzmWhWKMJa&#10;y6EN8Q9dWKEdFR2hrkUS7CPqv6CsluijV2kiva28UlpC4UBsjuo/2LxbiwCFC4kTwyhT/H+w8vVm&#10;gUx3LT/lzAlLV3T35fvdj8+3n779+vmVnWaF+hAbCrxyCxxOMSww090qtPlPRNi2qLobVYVtYpKM&#10;07Ozk/qcxJcHX3WfGDCml+Aty5uWG+0yYdGIzauYqBiFHkKy2TjWt/ziZFqXqOiN7m60MdkXcbW8&#10;Msg2It91+XLzhPAozOoEmQbZjaNfJrenU3ZpZ2Bf6S0oEqawKvBywN9PD403UTrMUAGjhByoqJ8n&#10;5g4pORvK0D4xf0wq9b1LY77VzmOR4QG7vF36bleuswhA01UUGV5CHt+H5yLT/Xud/wYAAP//AwBQ&#10;SwMEFAAGAAgAAAAhAI7Gd0jdAAAABwEAAA8AAABkcnMvZG93bnJldi54bWxMj81OwzAQhO9IfQdr&#10;K3FB1EmLqhDiVPyIHjhUoi13J16SiHgdYqcNfXo2JzjOzGrm22wz2lacsPeNIwXxIgKBVDrTUKXg&#10;eHi9TUD4oMno1hEq+EEPm3x2lenUuDO942kfKsEl5FOtoA6hS6X0ZY1W+4XrkDj7dL3VgWVfSdPr&#10;M5fbVi6jaC2tbogXat3hc43l136wCr7X3UdxkcPTzf3bIU6Og6Xdy1ap6/n4+AAi4Bj+jmHCZ3TI&#10;malwAxkvWgX8SGA3WYGY0mi1jEEUk3MHMs/kf/78FwAA//8DAFBLAQItABQABgAIAAAAIQC2gziS&#10;/gAAAOEBAAATAAAAAAAAAAAAAAAAAAAAAABbQ29udGVudF9UeXBlc10ueG1sUEsBAi0AFAAGAAgA&#10;AAAhADj9If/WAAAAlAEAAAsAAAAAAAAAAAAAAAAALwEAAF9yZWxzLy5yZWxzUEsBAi0AFAAGAAgA&#10;AAAhALI+s13gAQAA9wMAAA4AAAAAAAAAAAAAAAAALgIAAGRycy9lMm9Eb2MueG1sUEsBAi0AFAAG&#10;AAgAAAAhAI7Gd0jdAAAABwEAAA8AAAAAAAAAAAAAAAAAOgQAAGRycy9kb3ducmV2LnhtbFBLBQYA&#10;AAAABAAEAPMAAABEBQAAAAA=&#10;" strokeweight=".26mm">
                <v:stroke joinstyle="miter"/>
              </v:line>
            </w:pict>
          </mc:Fallback>
        </mc:AlternateContent>
      </w:r>
    </w:p>
    <w:p w:rsidR="0032249A" w:rsidRDefault="00A1746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請        浮       貼</w:t>
      </w:r>
    </w:p>
    <w:p w:rsidR="0032249A" w:rsidRDefault="00A17464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說明：</w:t>
      </w:r>
    </w:p>
    <w:p w:rsidR="0032249A" w:rsidRDefault="00A17464" w:rsidP="003E43C8">
      <w:pPr>
        <w:numPr>
          <w:ilvl w:val="0"/>
          <w:numId w:val="1"/>
        </w:numP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不同工作計畫或用途別之原始憑證及發票請勿混合黏貼。</w:t>
      </w:r>
    </w:p>
    <w:p w:rsidR="0032249A" w:rsidRDefault="003E43C8" w:rsidP="003E43C8">
      <w:pPr>
        <w:numPr>
          <w:ilvl w:val="0"/>
          <w:numId w:val="1"/>
        </w:numP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本用紙「</w:t>
      </w:r>
      <w:r>
        <w:rPr>
          <w:rFonts w:ascii="標楷體" w:eastAsia="標楷體" w:hAnsi="標楷體" w:cs="標楷體" w:hint="eastAsia"/>
          <w:sz w:val="24"/>
          <w:szCs w:val="24"/>
        </w:rPr>
        <w:t>傳票</w:t>
      </w:r>
      <w:r w:rsidR="00A17464">
        <w:rPr>
          <w:rFonts w:ascii="標楷體" w:eastAsia="標楷體" w:hAnsi="標楷體" w:cs="標楷體"/>
          <w:sz w:val="24"/>
          <w:szCs w:val="24"/>
        </w:rPr>
        <w:t>編號」欄由會計部門填列，「預算科目」及「用</w:t>
      </w:r>
      <w:r w:rsidR="001B79B6">
        <w:rPr>
          <w:rFonts w:ascii="標楷體" w:eastAsia="標楷體" w:hAnsi="標楷體" w:cs="標楷體"/>
          <w:sz w:val="24"/>
          <w:szCs w:val="24"/>
        </w:rPr>
        <w:t>途說明」欄由請購單位填列，「金額」</w:t>
      </w:r>
      <w:r w:rsidR="00A17464">
        <w:rPr>
          <w:rFonts w:ascii="標楷體" w:eastAsia="標楷體" w:hAnsi="標楷體" w:cs="標楷體"/>
          <w:sz w:val="24"/>
          <w:szCs w:val="24"/>
        </w:rPr>
        <w:t>由經辦核銷工作之事務人員填列。</w:t>
      </w:r>
    </w:p>
    <w:p w:rsidR="0032249A" w:rsidRDefault="00A17464" w:rsidP="003E43C8">
      <w:pPr>
        <w:numPr>
          <w:ilvl w:val="0"/>
          <w:numId w:val="1"/>
        </w:numP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凡提供參考之附件，如不能同時黏貼，則記明某號憑證之附件，按號另裝成冊一併附送，並於憑證簿封面註明上開另裝附件若干件。</w:t>
      </w:r>
    </w:p>
    <w:p w:rsidR="0032249A" w:rsidRPr="003E43C8" w:rsidRDefault="00A17464" w:rsidP="003E43C8">
      <w:pPr>
        <w:numPr>
          <w:ilvl w:val="0"/>
          <w:numId w:val="1"/>
        </w:numP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本用紙由有關人員順序核章後，送會計部門辦理經費核銷手續，月終由會計部門彙總裝訂成冊，依規定程序辦理。</w:t>
      </w:r>
    </w:p>
    <w:sectPr w:rsidR="0032249A" w:rsidRPr="003E43C8">
      <w:pgSz w:w="11906" w:h="16838"/>
      <w:pgMar w:top="1021" w:right="680" w:bottom="1021" w:left="680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74" w:rsidRDefault="00315174" w:rsidP="00F3265E">
      <w:r>
        <w:separator/>
      </w:r>
    </w:p>
  </w:endnote>
  <w:endnote w:type="continuationSeparator" w:id="0">
    <w:p w:rsidR="00315174" w:rsidRDefault="00315174" w:rsidP="00F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74" w:rsidRDefault="00315174" w:rsidP="00F3265E">
      <w:r>
        <w:separator/>
      </w:r>
    </w:p>
  </w:footnote>
  <w:footnote w:type="continuationSeparator" w:id="0">
    <w:p w:rsidR="00315174" w:rsidRDefault="00315174" w:rsidP="00F3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778"/>
    <w:multiLevelType w:val="multilevel"/>
    <w:tmpl w:val="DD38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olor w:val="000000"/>
        <w:kern w:val="2"/>
        <w:sz w:val="24"/>
        <w:szCs w:val="24"/>
        <w:lang w:val="en-US" w:eastAsia="zh-TW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8188E"/>
    <w:multiLevelType w:val="multilevel"/>
    <w:tmpl w:val="7DD621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9A"/>
    <w:rsid w:val="00051D40"/>
    <w:rsid w:val="000D2F03"/>
    <w:rsid w:val="00133A9B"/>
    <w:rsid w:val="001B79B6"/>
    <w:rsid w:val="0023535D"/>
    <w:rsid w:val="00240BD3"/>
    <w:rsid w:val="00257D8C"/>
    <w:rsid w:val="00315174"/>
    <w:rsid w:val="0032249A"/>
    <w:rsid w:val="003706C4"/>
    <w:rsid w:val="003E43C8"/>
    <w:rsid w:val="003F3574"/>
    <w:rsid w:val="004F605B"/>
    <w:rsid w:val="005E0E94"/>
    <w:rsid w:val="006D4279"/>
    <w:rsid w:val="006F68FE"/>
    <w:rsid w:val="007A0A60"/>
    <w:rsid w:val="00810EEE"/>
    <w:rsid w:val="008709B4"/>
    <w:rsid w:val="009D78E7"/>
    <w:rsid w:val="00A17464"/>
    <w:rsid w:val="00BB18CD"/>
    <w:rsid w:val="00BD0ECC"/>
    <w:rsid w:val="00CF4D0C"/>
    <w:rsid w:val="00F3265E"/>
    <w:rsid w:val="00F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C221"/>
  <w15:docId w15:val="{4FFC655B-DA37-4B15-8CB7-6B5FBDAA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color w:val="000000"/>
      <w:kern w:val="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1">
    <w:name w:val="WW8Num1z1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2">
    <w:name w:val="WW8Num1z2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3">
    <w:name w:val="WW8Num1z3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4">
    <w:name w:val="WW8Num1z4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5">
    <w:name w:val="WW8Num1z5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6">
    <w:name w:val="WW8Num1z6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7">
    <w:name w:val="WW8Num1z7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1z8">
    <w:name w:val="WW8Num1z8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0">
    <w:name w:val="WW8Num2z0"/>
    <w:qFormat/>
    <w:rPr>
      <w:rFonts w:ascii="標楷體" w:eastAsia="標楷體" w:hAnsi="標楷體" w:cs="標楷體"/>
      <w:color w:val="000000"/>
      <w:kern w:val="2"/>
      <w:sz w:val="24"/>
      <w:szCs w:val="24"/>
      <w:lang w:val="en-US" w:eastAsia="zh-TW" w:bidi="ar-SA"/>
    </w:rPr>
  </w:style>
  <w:style w:type="character" w:customStyle="1" w:styleId="WW8Num2z1">
    <w:name w:val="WW8Num2z1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2">
    <w:name w:val="WW8Num2z2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3">
    <w:name w:val="WW8Num2z3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4">
    <w:name w:val="WW8Num2z4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5">
    <w:name w:val="WW8Num2z5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6">
    <w:name w:val="WW8Num2z6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7">
    <w:name w:val="WW8Num2z7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character" w:customStyle="1" w:styleId="WW8Num2z8">
    <w:name w:val="WW8Num2z8"/>
    <w:qFormat/>
    <w:rPr>
      <w:rFonts w:ascii="Times New Roman" w:eastAsia="新細明體;PMingLiU" w:hAnsi="Times New Roman" w:cs="Times New Roman"/>
      <w:color w:val="000000"/>
      <w:kern w:val="2"/>
      <w:sz w:val="32"/>
      <w:szCs w:val="32"/>
      <w:lang w:val="en-US" w:eastAsia="zh-TW"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外框內容"/>
    <w:basedOn w:val="a"/>
    <w:qFormat/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b">
    <w:name w:val="header"/>
    <w:basedOn w:val="a"/>
    <w:link w:val="ac"/>
    <w:uiPriority w:val="99"/>
    <w:unhideWhenUsed/>
    <w:rsid w:val="00F32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3265E"/>
    <w:rPr>
      <w:rFonts w:ascii="Times New Roman" w:eastAsia="新細明體;PMingLiU" w:hAnsi="Times New Roman" w:cs="Times New Roman"/>
      <w:color w:val="000000"/>
      <w:kern w:val="2"/>
      <w:sz w:val="20"/>
      <w:szCs w:val="20"/>
      <w:lang w:bidi="ar-SA"/>
    </w:rPr>
  </w:style>
  <w:style w:type="paragraph" w:styleId="ad">
    <w:name w:val="footer"/>
    <w:basedOn w:val="a"/>
    <w:link w:val="ae"/>
    <w:uiPriority w:val="99"/>
    <w:unhideWhenUsed/>
    <w:rsid w:val="00F32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3265E"/>
    <w:rPr>
      <w:rFonts w:ascii="Times New Roman" w:eastAsia="新細明體;PMingLiU" w:hAnsi="Times New Roman" w:cs="Times New Roman"/>
      <w:color w:val="000000"/>
      <w:kern w:val="2"/>
      <w:sz w:val="20"/>
      <w:szCs w:val="20"/>
      <w:lang w:bidi="ar-SA"/>
    </w:rPr>
  </w:style>
  <w:style w:type="paragraph" w:styleId="af">
    <w:name w:val="Date"/>
    <w:basedOn w:val="a"/>
    <w:next w:val="a"/>
    <w:link w:val="af0"/>
    <w:uiPriority w:val="99"/>
    <w:semiHidden/>
    <w:unhideWhenUsed/>
    <w:rsid w:val="004F605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4F605B"/>
    <w:rPr>
      <w:rFonts w:ascii="Times New Roman" w:eastAsia="新細明體;PMingLiU" w:hAnsi="Times New Roman" w:cs="Times New Roman"/>
      <w:color w:val="000000"/>
      <w:kern w:val="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7C6E-E900-4CFC-817E-BC12C8A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義 市 稅 捐 稽 徵 處 請 購 單</dc:title>
  <dc:subject/>
  <dc:creator>user</dc:creator>
  <dc:description/>
  <cp:lastModifiedBy>林宇竑</cp:lastModifiedBy>
  <cp:revision>15</cp:revision>
  <cp:lastPrinted>2012-02-13T10:43:00Z</cp:lastPrinted>
  <dcterms:created xsi:type="dcterms:W3CDTF">2020-08-20T09:05:00Z</dcterms:created>
  <dcterms:modified xsi:type="dcterms:W3CDTF">2020-12-21T03:13:00Z</dcterms:modified>
  <dc:language>zh-TW</dc:language>
</cp:coreProperties>
</file>